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F8" w:rsidRPr="00D82AAB" w:rsidRDefault="007902A3" w:rsidP="00D82AAB">
      <w:pPr>
        <w:jc w:val="center"/>
        <w:rPr>
          <w:b/>
          <w:u w:val="single"/>
        </w:rPr>
      </w:pPr>
      <w:r w:rsidRPr="00D82AAB">
        <w:rPr>
          <w:b/>
          <w:u w:val="single"/>
        </w:rPr>
        <w:t xml:space="preserve">How to </w:t>
      </w:r>
      <w:r w:rsidR="00005A2C">
        <w:rPr>
          <w:b/>
          <w:u w:val="single"/>
        </w:rPr>
        <w:t xml:space="preserve">locate the “School Quality Snapshot” </w:t>
      </w:r>
      <w:r w:rsidRPr="00D82AAB">
        <w:rPr>
          <w:b/>
          <w:u w:val="single"/>
        </w:rPr>
        <w:t xml:space="preserve">in </w:t>
      </w:r>
      <w:proofErr w:type="spellStart"/>
      <w:r w:rsidRPr="00D82AAB">
        <w:rPr>
          <w:b/>
          <w:u w:val="single"/>
        </w:rPr>
        <w:t>DataQuest</w:t>
      </w:r>
      <w:proofErr w:type="spellEnd"/>
    </w:p>
    <w:p w:rsidR="007902A3" w:rsidRDefault="007902A3">
      <w:r>
        <w:t xml:space="preserve">1. Visit this website: </w:t>
      </w:r>
      <w:hyperlink r:id="rId5" w:history="1">
        <w:r w:rsidRPr="006F1705">
          <w:rPr>
            <w:rStyle w:val="Hyperlink"/>
          </w:rPr>
          <w:t>http://data1.cde.ca.gov/dataquest/</w:t>
        </w:r>
      </w:hyperlink>
    </w:p>
    <w:p w:rsidR="007902A3" w:rsidRDefault="007902A3">
      <w:r>
        <w:rPr>
          <w:noProof/>
        </w:rPr>
        <w:drawing>
          <wp:inline distT="0" distB="0" distL="0" distR="0" wp14:anchorId="29D33ADA" wp14:editId="04B431E4">
            <wp:extent cx="4344677" cy="318030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624" t="7812" r="64244" b="37196"/>
                    <a:stretch/>
                  </pic:blipFill>
                  <pic:spPr bwMode="auto">
                    <a:xfrm>
                      <a:off x="0" y="0"/>
                      <a:ext cx="4347007" cy="318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A3" w:rsidRDefault="007902A3">
      <w:r>
        <w:t>2. Click on the “Level” dropdown menu and click on “School”</w:t>
      </w:r>
    </w:p>
    <w:p w:rsidR="007902A3" w:rsidRDefault="007902A3">
      <w:r>
        <w:rPr>
          <w:noProof/>
        </w:rPr>
        <w:drawing>
          <wp:inline distT="0" distB="0" distL="0" distR="0" wp14:anchorId="627D0E12" wp14:editId="49E0476C">
            <wp:extent cx="4396918" cy="3210448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624" t="7512" r="64074" b="37196"/>
                    <a:stretch/>
                  </pic:blipFill>
                  <pic:spPr bwMode="auto">
                    <a:xfrm>
                      <a:off x="0" y="0"/>
                      <a:ext cx="4399284" cy="321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2C" w:rsidRDefault="00005A2C"/>
    <w:p w:rsidR="007902A3" w:rsidRDefault="007902A3">
      <w:r>
        <w:lastRenderedPageBreak/>
        <w:t xml:space="preserve">3. </w:t>
      </w:r>
      <w:r w:rsidR="00A34679">
        <w:t>Click on the “Subject”</w:t>
      </w:r>
      <w:r w:rsidR="00D82AAB">
        <w:t xml:space="preserve"> dropdown menu and scroll down to the “</w:t>
      </w:r>
      <w:r w:rsidR="00005A2C">
        <w:t>School Quality Snapshot” option</w:t>
      </w:r>
      <w:r w:rsidR="00D82AAB">
        <w:t>, th</w:t>
      </w:r>
      <w:r w:rsidR="00005A2C">
        <w:t>en c</w:t>
      </w:r>
      <w:r w:rsidR="00D82AAB">
        <w:t>lick</w:t>
      </w:r>
      <w:r w:rsidR="00005A2C">
        <w:t xml:space="preserve"> to</w:t>
      </w:r>
      <w:r w:rsidR="00D82AAB">
        <w:t xml:space="preserve"> </w:t>
      </w:r>
      <w:proofErr w:type="gramStart"/>
      <w:r w:rsidR="00D82AAB">
        <w:t>Submit</w:t>
      </w:r>
      <w:proofErr w:type="gramEnd"/>
      <w:r w:rsidR="00D82AAB">
        <w:t>.</w:t>
      </w:r>
    </w:p>
    <w:p w:rsidR="00D82AAB" w:rsidRDefault="00005A2C">
      <w:r>
        <w:rPr>
          <w:noProof/>
        </w:rPr>
        <w:drawing>
          <wp:inline distT="0" distB="0" distL="0" distR="0" wp14:anchorId="2FB4F78F" wp14:editId="0C3BBDBE">
            <wp:extent cx="3768132" cy="347389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54" t="9695" r="64751" b="22154"/>
                    <a:stretch/>
                  </pic:blipFill>
                  <pic:spPr bwMode="auto">
                    <a:xfrm>
                      <a:off x="0" y="0"/>
                      <a:ext cx="3799017" cy="350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A3" w:rsidRDefault="007902A3"/>
    <w:p w:rsidR="007902A3" w:rsidRDefault="00005A2C">
      <w:r>
        <w:t>4. Enter part of school name in the text box, then click Search.</w:t>
      </w:r>
    </w:p>
    <w:p w:rsidR="00D82AAB" w:rsidRDefault="00005A2C">
      <w:r>
        <w:rPr>
          <w:noProof/>
        </w:rPr>
        <w:drawing>
          <wp:inline distT="0" distB="0" distL="0" distR="0">
            <wp:extent cx="3948949" cy="21754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44EE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9" t="10544" r="28717" b="46666"/>
                    <a:stretch/>
                  </pic:blipFill>
                  <pic:spPr bwMode="auto">
                    <a:xfrm>
                      <a:off x="0" y="0"/>
                      <a:ext cx="3950268" cy="217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2C" w:rsidRDefault="00005A2C"/>
    <w:p w:rsidR="00005A2C" w:rsidRDefault="00005A2C"/>
    <w:p w:rsidR="00005A2C" w:rsidRDefault="00005A2C"/>
    <w:p w:rsidR="007902A3" w:rsidRDefault="00D82AAB">
      <w:r>
        <w:lastRenderedPageBreak/>
        <w:t xml:space="preserve">5. After selecting the appropriate school site, click </w:t>
      </w:r>
      <w:r w:rsidR="00005A2C">
        <w:t xml:space="preserve">Generate Report. </w:t>
      </w:r>
    </w:p>
    <w:p w:rsidR="00D82AAB" w:rsidRDefault="00005A2C">
      <w:r>
        <w:rPr>
          <w:noProof/>
        </w:rPr>
        <w:drawing>
          <wp:inline distT="0" distB="0" distL="0" distR="0">
            <wp:extent cx="5189337" cy="266281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4F4DC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4" t="10388" r="29139" b="50232"/>
                    <a:stretch/>
                  </pic:blipFill>
                  <pic:spPr bwMode="auto">
                    <a:xfrm>
                      <a:off x="0" y="0"/>
                      <a:ext cx="5191069" cy="26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2C" w:rsidRDefault="00005A2C"/>
    <w:p w:rsidR="00005A2C" w:rsidRDefault="00005A2C"/>
    <w:p w:rsidR="00D82AAB" w:rsidRDefault="00D82AAB">
      <w:r>
        <w:t xml:space="preserve">6. </w:t>
      </w:r>
      <w:r w:rsidR="00005A2C">
        <w:t xml:space="preserve">You may now PRINT and/or SAVE the report that appears. </w:t>
      </w:r>
      <w:r w:rsidR="00005A2C" w:rsidRPr="00005A2C">
        <w:rPr>
          <w:noProof/>
        </w:rPr>
        <w:t xml:space="preserve"> </w:t>
      </w:r>
      <w:r w:rsidR="00005A2C">
        <w:rPr>
          <w:noProof/>
        </w:rPr>
        <w:t>To SAVE the report, you will need to select PRINT and then change the printer option to ADOBE PDF. This will then allow you to save the document as a PDF file.</w:t>
      </w:r>
    </w:p>
    <w:p w:rsidR="00D82AAB" w:rsidRDefault="00005A2C">
      <w:r>
        <w:rPr>
          <w:noProof/>
        </w:rPr>
        <w:drawing>
          <wp:inline distT="0" distB="0" distL="0" distR="0" wp14:anchorId="66252223" wp14:editId="399B8BCE">
            <wp:extent cx="4717701" cy="3667224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411CF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9613" r="18739"/>
                    <a:stretch/>
                  </pic:blipFill>
                  <pic:spPr bwMode="auto">
                    <a:xfrm>
                      <a:off x="0" y="0"/>
                      <a:ext cx="4719275" cy="366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A3"/>
    <w:rsid w:val="00005A2C"/>
    <w:rsid w:val="007902A3"/>
    <w:rsid w:val="008724A6"/>
    <w:rsid w:val="00A31FF8"/>
    <w:rsid w:val="00A34679"/>
    <w:rsid w:val="00D8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2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02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hyperlink" Target="http://data1.cde.ca.gov/dataquest/" TargetMode="External"/><Relationship Id="rId10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County Office of Education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 Lopez</dc:creator>
  <cp:lastModifiedBy>Emy Lopez</cp:lastModifiedBy>
  <cp:revision>3</cp:revision>
  <cp:lastPrinted>2013-09-03T18:19:00Z</cp:lastPrinted>
  <dcterms:created xsi:type="dcterms:W3CDTF">2013-09-11T18:03:00Z</dcterms:created>
  <dcterms:modified xsi:type="dcterms:W3CDTF">2013-09-11T18:12:00Z</dcterms:modified>
</cp:coreProperties>
</file>